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6725" w14:textId="53A48740" w:rsidR="003D647A" w:rsidRPr="003D647A" w:rsidRDefault="000E1750" w:rsidP="003D647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Op-Ed:</w:t>
      </w:r>
      <w:r w:rsidR="00450ED3">
        <w:rPr>
          <w:rFonts w:ascii="Times New Roman" w:hAnsi="Times New Roman" w:cs="Times New Roman"/>
          <w:b/>
        </w:rPr>
        <w:t xml:space="preserve"> Our State’s Commitment to Improving</w:t>
      </w:r>
      <w:r>
        <w:rPr>
          <w:rFonts w:ascii="Times New Roman" w:hAnsi="Times New Roman" w:cs="Times New Roman"/>
          <w:b/>
        </w:rPr>
        <w:t xml:space="preserve"> </w:t>
      </w:r>
      <w:r w:rsidR="003D647A" w:rsidRPr="003D647A">
        <w:rPr>
          <w:rFonts w:ascii="Times New Roman" w:hAnsi="Times New Roman" w:cs="Times New Roman"/>
          <w:b/>
        </w:rPr>
        <w:t>Breast Cancer</w:t>
      </w:r>
      <w:r w:rsidR="00450ED3">
        <w:rPr>
          <w:rFonts w:ascii="Times New Roman" w:hAnsi="Times New Roman" w:cs="Times New Roman"/>
          <w:b/>
        </w:rPr>
        <w:t xml:space="preserve"> </w:t>
      </w:r>
    </w:p>
    <w:p w14:paraId="1F12E32F" w14:textId="77777777" w:rsidR="003D647A" w:rsidRDefault="003D647A" w:rsidP="00590B52">
      <w:pPr>
        <w:ind w:firstLine="720"/>
        <w:rPr>
          <w:rFonts w:ascii="Times New Roman" w:hAnsi="Times New Roman" w:cs="Times New Roman"/>
        </w:rPr>
      </w:pPr>
    </w:p>
    <w:p w14:paraId="243059B1" w14:textId="4F55C565" w:rsidR="000E1750" w:rsidRDefault="008F79AE" w:rsidP="003D647A">
      <w:pPr>
        <w:rPr>
          <w:rFonts w:ascii="Times New Roman" w:hAnsi="Times New Roman" w:cs="Times New Roman"/>
        </w:rPr>
      </w:pPr>
      <w:r w:rsidRPr="00CF1536">
        <w:rPr>
          <w:rFonts w:ascii="Times New Roman" w:hAnsi="Times New Roman" w:cs="Times New Roman"/>
        </w:rPr>
        <w:t xml:space="preserve">October is Breast Cancer Awareness Month, a time to </w:t>
      </w:r>
      <w:proofErr w:type="gramStart"/>
      <w:r w:rsidR="00F95EE5">
        <w:rPr>
          <w:rFonts w:ascii="Times New Roman" w:hAnsi="Times New Roman" w:cs="Times New Roman"/>
        </w:rPr>
        <w:t>join together</w:t>
      </w:r>
      <w:proofErr w:type="gramEnd"/>
      <w:r w:rsidR="00F95EE5">
        <w:rPr>
          <w:rFonts w:ascii="Times New Roman" w:hAnsi="Times New Roman" w:cs="Times New Roman"/>
        </w:rPr>
        <w:t xml:space="preserve"> and </w:t>
      </w:r>
      <w:r w:rsidRPr="00CF1536">
        <w:rPr>
          <w:rFonts w:ascii="Times New Roman" w:hAnsi="Times New Roman" w:cs="Times New Roman"/>
        </w:rPr>
        <w:t xml:space="preserve">call attention to the effects of breast cancer </w:t>
      </w:r>
      <w:r w:rsidR="00F95EE5">
        <w:rPr>
          <w:rFonts w:ascii="Times New Roman" w:hAnsi="Times New Roman" w:cs="Times New Roman"/>
        </w:rPr>
        <w:t xml:space="preserve">as well as its impact on the most vulnerable populations </w:t>
      </w:r>
      <w:r w:rsidRPr="00CF1536">
        <w:rPr>
          <w:rFonts w:ascii="Times New Roman" w:hAnsi="Times New Roman" w:cs="Times New Roman"/>
        </w:rPr>
        <w:t xml:space="preserve">across </w:t>
      </w:r>
      <w:r>
        <w:rPr>
          <w:rFonts w:ascii="Times New Roman" w:hAnsi="Times New Roman" w:cs="Times New Roman"/>
        </w:rPr>
        <w:t xml:space="preserve">the </w:t>
      </w:r>
      <w:r w:rsidR="003D647A">
        <w:rPr>
          <w:rFonts w:ascii="Times New Roman" w:hAnsi="Times New Roman" w:cs="Times New Roman"/>
        </w:rPr>
        <w:t>country.</w:t>
      </w:r>
      <w:r w:rsidR="00590B52">
        <w:rPr>
          <w:rFonts w:ascii="Times New Roman" w:hAnsi="Times New Roman" w:cs="Times New Roman"/>
        </w:rPr>
        <w:t xml:space="preserve"> </w:t>
      </w:r>
    </w:p>
    <w:p w14:paraId="513FCF49" w14:textId="77777777" w:rsidR="000E1750" w:rsidRDefault="000E1750" w:rsidP="003D647A">
      <w:pPr>
        <w:rPr>
          <w:rFonts w:ascii="Times New Roman" w:hAnsi="Times New Roman" w:cs="Times New Roman"/>
        </w:rPr>
      </w:pPr>
    </w:p>
    <w:p w14:paraId="3A84D58E" w14:textId="77777777" w:rsidR="00F95EE5" w:rsidRDefault="008F79AE" w:rsidP="003D647A">
      <w:pPr>
        <w:rPr>
          <w:rFonts w:ascii="Times New Roman" w:hAnsi="Times New Roman" w:cs="Times New Roman"/>
          <w:vertAlign w:val="superscript"/>
        </w:rPr>
      </w:pPr>
      <w:r w:rsidRPr="00F95EE5">
        <w:rPr>
          <w:rFonts w:ascii="Times New Roman" w:hAnsi="Times New Roman" w:cs="Times New Roman"/>
        </w:rPr>
        <w:t xml:space="preserve">Breast cancer is </w:t>
      </w:r>
      <w:r w:rsidR="00590B52" w:rsidRPr="00F95EE5">
        <w:rPr>
          <w:rFonts w:ascii="Times New Roman" w:hAnsi="Times New Roman" w:cs="Times New Roman"/>
        </w:rPr>
        <w:t>the</w:t>
      </w:r>
      <w:r w:rsidRPr="00F95EE5">
        <w:rPr>
          <w:rFonts w:ascii="Times New Roman" w:hAnsi="Times New Roman" w:cs="Times New Roman"/>
        </w:rPr>
        <w:t xml:space="preserve"> most common cancer i</w:t>
      </w:r>
      <w:r w:rsidR="00590B52" w:rsidRPr="00F95EE5">
        <w:rPr>
          <w:rFonts w:ascii="Times New Roman" w:hAnsi="Times New Roman" w:cs="Times New Roman"/>
        </w:rPr>
        <w:t>n</w:t>
      </w:r>
      <w:r w:rsidRPr="00F95EE5">
        <w:rPr>
          <w:rFonts w:ascii="Times New Roman" w:hAnsi="Times New Roman" w:cs="Times New Roman"/>
        </w:rPr>
        <w:t xml:space="preserve"> </w:t>
      </w:r>
      <w:r w:rsidR="002E343B" w:rsidRPr="00F95EE5">
        <w:rPr>
          <w:rFonts w:ascii="Times New Roman" w:hAnsi="Times New Roman" w:cs="Times New Roman"/>
        </w:rPr>
        <w:t>women</w:t>
      </w:r>
      <w:r w:rsidR="000E1750" w:rsidRPr="00F95EE5">
        <w:rPr>
          <w:rFonts w:ascii="Times New Roman" w:hAnsi="Times New Roman" w:cs="Times New Roman"/>
        </w:rPr>
        <w:t>. A</w:t>
      </w:r>
      <w:r w:rsidR="003D647A" w:rsidRPr="00F95EE5">
        <w:rPr>
          <w:rFonts w:ascii="Times New Roman" w:hAnsi="Times New Roman" w:cs="Times New Roman"/>
        </w:rPr>
        <w:t xml:space="preserve">n </w:t>
      </w:r>
      <w:r w:rsidR="000E1750" w:rsidRPr="00F95EE5">
        <w:rPr>
          <w:rFonts w:ascii="Times New Roman" w:hAnsi="Times New Roman" w:cs="Times New Roman"/>
        </w:rPr>
        <w:t xml:space="preserve">according to the National Cancer Institute’s report, an </w:t>
      </w:r>
      <w:r w:rsidR="003D647A" w:rsidRPr="00F95EE5">
        <w:rPr>
          <w:rFonts w:ascii="Times New Roman" w:hAnsi="Times New Roman" w:cs="Times New Roman"/>
        </w:rPr>
        <w:t xml:space="preserve">estimated </w:t>
      </w:r>
      <w:r w:rsidRPr="00F95EE5">
        <w:rPr>
          <w:rFonts w:ascii="Times New Roman" w:hAnsi="Times New Roman" w:cs="Times New Roman"/>
        </w:rPr>
        <w:t xml:space="preserve">287,850 women will be </w:t>
      </w:r>
      <w:r w:rsidR="000E1750" w:rsidRPr="00F95EE5">
        <w:rPr>
          <w:rFonts w:ascii="Times New Roman" w:hAnsi="Times New Roman" w:cs="Times New Roman"/>
        </w:rPr>
        <w:t xml:space="preserve">newly </w:t>
      </w:r>
      <w:r w:rsidRPr="00F95EE5">
        <w:rPr>
          <w:rFonts w:ascii="Times New Roman" w:hAnsi="Times New Roman" w:cs="Times New Roman"/>
        </w:rPr>
        <w:t>diagnosed with breast cancer</w:t>
      </w:r>
      <w:r w:rsidR="003D647A" w:rsidRPr="00F95EE5">
        <w:rPr>
          <w:rFonts w:ascii="Times New Roman" w:hAnsi="Times New Roman" w:cs="Times New Roman"/>
        </w:rPr>
        <w:t xml:space="preserve"> in </w:t>
      </w:r>
      <w:r w:rsidR="00EF71B1" w:rsidRPr="00F95EE5">
        <w:rPr>
          <w:rFonts w:ascii="Times New Roman" w:hAnsi="Times New Roman" w:cs="Times New Roman"/>
        </w:rPr>
        <w:t>the U</w:t>
      </w:r>
      <w:r w:rsidR="000E1750" w:rsidRPr="00F95EE5">
        <w:rPr>
          <w:rFonts w:ascii="Times New Roman" w:hAnsi="Times New Roman" w:cs="Times New Roman"/>
        </w:rPr>
        <w:t>nited States</w:t>
      </w:r>
      <w:r w:rsidR="003D647A" w:rsidRPr="00F95EE5">
        <w:rPr>
          <w:rFonts w:ascii="Times New Roman" w:hAnsi="Times New Roman" w:cs="Times New Roman"/>
        </w:rPr>
        <w:t>,</w:t>
      </w:r>
      <w:r w:rsidRPr="00F95EE5">
        <w:rPr>
          <w:rFonts w:ascii="Times New Roman" w:hAnsi="Times New Roman" w:cs="Times New Roman"/>
        </w:rPr>
        <w:t xml:space="preserve"> and </w:t>
      </w:r>
      <w:r w:rsidR="002E343B" w:rsidRPr="00F95EE5">
        <w:rPr>
          <w:rFonts w:ascii="Times New Roman" w:hAnsi="Times New Roman" w:cs="Times New Roman"/>
        </w:rPr>
        <w:t xml:space="preserve">an estimated </w:t>
      </w:r>
      <w:r w:rsidRPr="00F95EE5">
        <w:rPr>
          <w:rFonts w:ascii="Times New Roman" w:hAnsi="Times New Roman" w:cs="Times New Roman"/>
        </w:rPr>
        <w:t xml:space="preserve">43,250 women </w:t>
      </w:r>
      <w:r w:rsidR="000E1750" w:rsidRPr="00F95EE5">
        <w:rPr>
          <w:rFonts w:ascii="Times New Roman" w:hAnsi="Times New Roman" w:cs="Times New Roman"/>
        </w:rPr>
        <w:t xml:space="preserve">are projected to </w:t>
      </w:r>
      <w:r w:rsidR="00E85E4A" w:rsidRPr="00F95EE5">
        <w:rPr>
          <w:rFonts w:ascii="Times New Roman" w:hAnsi="Times New Roman" w:cs="Times New Roman"/>
        </w:rPr>
        <w:t>lose</w:t>
      </w:r>
      <w:r w:rsidR="000E1750" w:rsidRPr="00F95EE5">
        <w:rPr>
          <w:rFonts w:ascii="Times New Roman" w:hAnsi="Times New Roman" w:cs="Times New Roman"/>
        </w:rPr>
        <w:t xml:space="preserve"> their lives from it this year alone.</w:t>
      </w:r>
      <w:r w:rsidR="00E85E4A" w:rsidRPr="00F95EE5">
        <w:rPr>
          <w:rFonts w:ascii="Times New Roman" w:hAnsi="Times New Roman" w:cs="Times New Roman"/>
          <w:vertAlign w:val="superscript"/>
        </w:rPr>
        <w:t>1</w:t>
      </w:r>
      <w:r w:rsidR="000E1750" w:rsidRPr="00F95EE5">
        <w:rPr>
          <w:rFonts w:ascii="Times New Roman" w:hAnsi="Times New Roman" w:cs="Times New Roman"/>
          <w:vertAlign w:val="superscript"/>
        </w:rPr>
        <w:t xml:space="preserve"> </w:t>
      </w:r>
      <w:r w:rsidRPr="00F95EE5">
        <w:rPr>
          <w:rFonts w:ascii="Times New Roman" w:hAnsi="Times New Roman" w:cs="Times New Roman"/>
          <w:vertAlign w:val="superscript"/>
        </w:rPr>
        <w:t xml:space="preserve"> </w:t>
      </w:r>
      <w:r w:rsidR="00F95EE5" w:rsidRPr="00F95EE5">
        <w:rPr>
          <w:rFonts w:ascii="Times New Roman" w:hAnsi="Times New Roman" w:cs="Times New Roman"/>
          <w:vertAlign w:val="superscript"/>
        </w:rPr>
        <w:t xml:space="preserve"> </w:t>
      </w:r>
    </w:p>
    <w:p w14:paraId="75E1422C" w14:textId="16C6D5A9" w:rsidR="00F95EE5" w:rsidRDefault="00F95EE5" w:rsidP="003D647A">
      <w:pPr>
        <w:rPr>
          <w:rFonts w:ascii="Times New Roman" w:hAnsi="Times New Roman" w:cs="Times New Roman"/>
          <w:vertAlign w:val="superscript"/>
        </w:rPr>
      </w:pPr>
    </w:p>
    <w:p w14:paraId="37826DB1" w14:textId="2715D953" w:rsidR="002029AD" w:rsidRDefault="002029AD" w:rsidP="002029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CF1536">
        <w:rPr>
          <w:rFonts w:ascii="Times New Roman" w:hAnsi="Times New Roman" w:cs="Times New Roman"/>
        </w:rPr>
        <w:t xml:space="preserve">n </w:t>
      </w:r>
      <w:r w:rsidRPr="00E85E4A">
        <w:rPr>
          <w:rFonts w:ascii="Times New Roman" w:hAnsi="Times New Roman" w:cs="Times New Roman"/>
          <w:color w:val="FF0000"/>
        </w:rPr>
        <w:t xml:space="preserve">&lt;insert state&gt;, </w:t>
      </w:r>
      <w:r>
        <w:rPr>
          <w:rFonts w:ascii="Times New Roman" w:hAnsi="Times New Roman" w:cs="Times New Roman"/>
        </w:rPr>
        <w:t xml:space="preserve">approximately </w:t>
      </w:r>
      <w:r w:rsidRPr="00E85E4A">
        <w:rPr>
          <w:rFonts w:ascii="Times New Roman" w:hAnsi="Times New Roman" w:cs="Times New Roman"/>
          <w:color w:val="FF0000"/>
        </w:rPr>
        <w:t xml:space="preserve">&lt;xx&gt; </w:t>
      </w:r>
      <w:r w:rsidRPr="00CF1536">
        <w:rPr>
          <w:rFonts w:ascii="Times New Roman" w:hAnsi="Times New Roman" w:cs="Times New Roman"/>
        </w:rPr>
        <w:t>women will receive a</w:t>
      </w:r>
      <w:r>
        <w:rPr>
          <w:rFonts w:ascii="Times New Roman" w:hAnsi="Times New Roman" w:cs="Times New Roman"/>
        </w:rPr>
        <w:t xml:space="preserve"> breast cancer</w:t>
      </w:r>
      <w:r w:rsidRPr="00CF1536">
        <w:rPr>
          <w:rFonts w:ascii="Times New Roman" w:hAnsi="Times New Roman" w:cs="Times New Roman"/>
        </w:rPr>
        <w:t xml:space="preserve"> diagnosis</w:t>
      </w:r>
      <w:r>
        <w:rPr>
          <w:rFonts w:ascii="Times New Roman" w:hAnsi="Times New Roman" w:cs="Times New Roman"/>
        </w:rPr>
        <w:t xml:space="preserve"> this year. This includes women between the ages of: </w:t>
      </w:r>
      <w:r w:rsidRPr="002029AD">
        <w:rPr>
          <w:rFonts w:ascii="Times New Roman" w:hAnsi="Times New Roman" w:cs="Times New Roman"/>
          <w:color w:val="FF0000"/>
        </w:rPr>
        <w:t>[</w:t>
      </w:r>
      <w:r w:rsidR="005D427C">
        <w:rPr>
          <w:rFonts w:ascii="Times New Roman" w:hAnsi="Times New Roman" w:cs="Times New Roman"/>
          <w:color w:val="FF0000"/>
        </w:rPr>
        <w:t>to</w:t>
      </w:r>
      <w:r w:rsidRPr="002029AD">
        <w:rPr>
          <w:rFonts w:ascii="Times New Roman" w:hAnsi="Times New Roman" w:cs="Times New Roman"/>
          <w:color w:val="FF0000"/>
        </w:rPr>
        <w:t xml:space="preserve"> insert </w:t>
      </w:r>
      <w:r w:rsidR="005D427C">
        <w:rPr>
          <w:rFonts w:ascii="Times New Roman" w:hAnsi="Times New Roman" w:cs="Times New Roman"/>
          <w:color w:val="FF0000"/>
        </w:rPr>
        <w:t xml:space="preserve">state-level data then stratify by </w:t>
      </w:r>
      <w:r w:rsidRPr="002029AD">
        <w:rPr>
          <w:rFonts w:ascii="Times New Roman" w:hAnsi="Times New Roman" w:cs="Times New Roman"/>
          <w:color w:val="FF0000"/>
        </w:rPr>
        <w:t>age group based on available data]</w:t>
      </w:r>
    </w:p>
    <w:p w14:paraId="64FF76EE" w14:textId="77777777" w:rsidR="002029AD" w:rsidRDefault="002029AD" w:rsidP="003D647A">
      <w:pPr>
        <w:rPr>
          <w:rFonts w:ascii="Times New Roman" w:hAnsi="Times New Roman" w:cs="Times New Roman"/>
          <w:vertAlign w:val="superscript"/>
        </w:rPr>
      </w:pPr>
    </w:p>
    <w:p w14:paraId="2C45BEC4" w14:textId="77777777" w:rsidR="006138C0" w:rsidRPr="003D647A" w:rsidRDefault="006138C0" w:rsidP="006138C0">
      <w:pPr>
        <w:rPr>
          <w:rFonts w:ascii="Times New Roman" w:hAnsi="Times New Roman" w:cs="Times New Roman"/>
          <w:b/>
        </w:rPr>
      </w:pPr>
      <w:r w:rsidRPr="003D647A">
        <w:rPr>
          <w:rFonts w:ascii="Times New Roman" w:hAnsi="Times New Roman" w:cs="Times New Roman"/>
          <w:b/>
        </w:rPr>
        <w:t>Breast Cancer and Low</w:t>
      </w:r>
      <w:r>
        <w:rPr>
          <w:rFonts w:ascii="Times New Roman" w:hAnsi="Times New Roman" w:cs="Times New Roman"/>
          <w:b/>
        </w:rPr>
        <w:t>-</w:t>
      </w:r>
      <w:r w:rsidRPr="003D647A">
        <w:rPr>
          <w:rFonts w:ascii="Times New Roman" w:hAnsi="Times New Roman" w:cs="Times New Roman"/>
          <w:b/>
        </w:rPr>
        <w:t>SES Risk Factors</w:t>
      </w:r>
    </w:p>
    <w:p w14:paraId="484F7B9B" w14:textId="77777777" w:rsidR="006138C0" w:rsidRDefault="006138C0" w:rsidP="003D647A">
      <w:pPr>
        <w:rPr>
          <w:rFonts w:ascii="Times New Roman" w:hAnsi="Times New Roman" w:cs="Times New Roman"/>
        </w:rPr>
      </w:pPr>
    </w:p>
    <w:p w14:paraId="0B5783CF" w14:textId="1B0FCD9B" w:rsidR="00E85E4A" w:rsidRDefault="00E85E4A" w:rsidP="003D647A">
      <w:pPr>
        <w:rPr>
          <w:rFonts w:ascii="Times New Roman" w:hAnsi="Times New Roman" w:cs="Times New Roman"/>
        </w:rPr>
      </w:pPr>
      <w:r w:rsidRPr="00F95EE5">
        <w:rPr>
          <w:rFonts w:ascii="Times New Roman" w:hAnsi="Times New Roman" w:cs="Times New Roman"/>
        </w:rPr>
        <w:t>Upon closer examination, breast cancer incidence</w:t>
      </w:r>
      <w:r w:rsidR="00842079">
        <w:rPr>
          <w:rFonts w:ascii="Times New Roman" w:hAnsi="Times New Roman" w:cs="Times New Roman"/>
        </w:rPr>
        <w:t xml:space="preserve"> (new cases), </w:t>
      </w:r>
      <w:r w:rsidRPr="00F95EE5">
        <w:rPr>
          <w:rFonts w:ascii="Times New Roman" w:hAnsi="Times New Roman" w:cs="Times New Roman"/>
        </w:rPr>
        <w:t xml:space="preserve">survivorship </w:t>
      </w:r>
      <w:r w:rsidR="00842079">
        <w:rPr>
          <w:rFonts w:ascii="Times New Roman" w:hAnsi="Times New Roman" w:cs="Times New Roman"/>
        </w:rPr>
        <w:t xml:space="preserve">and mortality </w:t>
      </w:r>
      <w:r w:rsidRPr="00F95EE5">
        <w:rPr>
          <w:rFonts w:ascii="Times New Roman" w:hAnsi="Times New Roman" w:cs="Times New Roman"/>
        </w:rPr>
        <w:t xml:space="preserve">rates continue to vary or differ significantly by </w:t>
      </w:r>
      <w:r w:rsidR="00104887">
        <w:rPr>
          <w:rFonts w:ascii="Times New Roman" w:hAnsi="Times New Roman" w:cs="Times New Roman"/>
        </w:rPr>
        <w:t xml:space="preserve">socioeconomic factors (income, education, health insurance coverage) as well as </w:t>
      </w:r>
      <w:r w:rsidRPr="00F95EE5">
        <w:rPr>
          <w:rFonts w:ascii="Times New Roman" w:hAnsi="Times New Roman" w:cs="Times New Roman"/>
        </w:rPr>
        <w:t xml:space="preserve">geography within states, across regions and nationwide. </w:t>
      </w:r>
      <w:r w:rsidR="00F95EE5" w:rsidRPr="00F95EE5">
        <w:rPr>
          <w:rFonts w:ascii="Times New Roman" w:hAnsi="Times New Roman" w:cs="Times New Roman"/>
        </w:rPr>
        <w:t>Cancer survival or survivorship is typically described in terms of relative survival, which is a measure of life expectancy among cancer patients compared to that among the general population of the same age, race, and gender.</w:t>
      </w:r>
      <w:r w:rsidR="00F95EE5" w:rsidRPr="00F95EE5">
        <w:rPr>
          <w:rFonts w:ascii="Times New Roman" w:hAnsi="Times New Roman" w:cs="Times New Roman"/>
          <w:vertAlign w:val="superscript"/>
        </w:rPr>
        <w:t xml:space="preserve">2 </w:t>
      </w:r>
    </w:p>
    <w:p w14:paraId="502E3EE6" w14:textId="77777777" w:rsidR="006138C0" w:rsidRDefault="006138C0" w:rsidP="003D647A">
      <w:pPr>
        <w:rPr>
          <w:rFonts w:ascii="Times New Roman" w:hAnsi="Times New Roman" w:cs="Times New Roman"/>
        </w:rPr>
      </w:pPr>
    </w:p>
    <w:p w14:paraId="7D9BCD9C" w14:textId="64618059" w:rsidR="008F79AE" w:rsidRPr="00997EE4" w:rsidRDefault="00EF4519" w:rsidP="003D647A">
      <w:pPr>
        <w:rPr>
          <w:rFonts w:ascii="Times New Roman" w:hAnsi="Times New Roman" w:cs="Times New Roman"/>
        </w:rPr>
      </w:pPr>
      <w:r w:rsidRPr="00997EE4">
        <w:rPr>
          <w:rFonts w:ascii="Times New Roman" w:hAnsi="Times New Roman" w:cs="Times New Roman"/>
        </w:rPr>
        <w:t>As</w:t>
      </w:r>
      <w:r w:rsidR="008F79AE" w:rsidRPr="00997EE4">
        <w:rPr>
          <w:rFonts w:ascii="Times New Roman" w:hAnsi="Times New Roman" w:cs="Times New Roman"/>
        </w:rPr>
        <w:t xml:space="preserve"> with </w:t>
      </w:r>
      <w:r w:rsidR="0052437D" w:rsidRPr="00997EE4">
        <w:rPr>
          <w:rFonts w:ascii="Times New Roman" w:hAnsi="Times New Roman" w:cs="Times New Roman"/>
        </w:rPr>
        <w:t>most</w:t>
      </w:r>
      <w:r w:rsidR="008F79AE" w:rsidRPr="00997EE4">
        <w:rPr>
          <w:rFonts w:ascii="Times New Roman" w:hAnsi="Times New Roman" w:cs="Times New Roman"/>
        </w:rPr>
        <w:t xml:space="preserve"> cancers, p</w:t>
      </w:r>
      <w:r w:rsidR="005677AD">
        <w:rPr>
          <w:rFonts w:ascii="Times New Roman" w:hAnsi="Times New Roman" w:cs="Times New Roman"/>
        </w:rPr>
        <w:t>opulations</w:t>
      </w:r>
      <w:r w:rsidR="008F79AE" w:rsidRPr="00997EE4">
        <w:rPr>
          <w:rFonts w:ascii="Times New Roman" w:hAnsi="Times New Roman" w:cs="Times New Roman"/>
        </w:rPr>
        <w:t xml:space="preserve"> with low</w:t>
      </w:r>
      <w:r w:rsidR="005677AD">
        <w:rPr>
          <w:rFonts w:ascii="Times New Roman" w:hAnsi="Times New Roman" w:cs="Times New Roman"/>
        </w:rPr>
        <w:t xml:space="preserve"> socioeconomic status (SES)</w:t>
      </w:r>
      <w:r w:rsidR="006064B8" w:rsidRPr="00997EE4">
        <w:rPr>
          <w:rFonts w:ascii="Times New Roman" w:hAnsi="Times New Roman" w:cs="Times New Roman"/>
        </w:rPr>
        <w:t xml:space="preserve"> </w:t>
      </w:r>
      <w:r w:rsidR="008F79AE" w:rsidRPr="00997EE4">
        <w:rPr>
          <w:rFonts w:ascii="Times New Roman" w:hAnsi="Times New Roman" w:cs="Times New Roman"/>
        </w:rPr>
        <w:t>characteristics</w:t>
      </w:r>
      <w:r w:rsidR="0052437D" w:rsidRPr="00997EE4">
        <w:rPr>
          <w:rFonts w:ascii="Times New Roman" w:hAnsi="Times New Roman" w:cs="Times New Roman"/>
        </w:rPr>
        <w:t xml:space="preserve">, </w:t>
      </w:r>
      <w:r w:rsidR="00590B52" w:rsidRPr="00997EE4">
        <w:rPr>
          <w:rFonts w:ascii="Times New Roman" w:hAnsi="Times New Roman" w:cs="Times New Roman"/>
        </w:rPr>
        <w:t>such as</w:t>
      </w:r>
      <w:r w:rsidR="0052437D" w:rsidRPr="00997EE4">
        <w:rPr>
          <w:rFonts w:ascii="Times New Roman" w:hAnsi="Times New Roman" w:cs="Times New Roman"/>
        </w:rPr>
        <w:t xml:space="preserve"> low income, </w:t>
      </w:r>
      <w:r w:rsidR="00534AA2" w:rsidRPr="00997EE4">
        <w:rPr>
          <w:rFonts w:ascii="Times New Roman" w:hAnsi="Times New Roman" w:cs="Times New Roman"/>
        </w:rPr>
        <w:t xml:space="preserve">low </w:t>
      </w:r>
      <w:r w:rsidR="0052437D" w:rsidRPr="00997EE4">
        <w:rPr>
          <w:rFonts w:ascii="Times New Roman" w:hAnsi="Times New Roman" w:cs="Times New Roman"/>
        </w:rPr>
        <w:t xml:space="preserve">levels of education, and </w:t>
      </w:r>
      <w:r w:rsidR="00534AA2" w:rsidRPr="00997EE4">
        <w:rPr>
          <w:rFonts w:ascii="Times New Roman" w:hAnsi="Times New Roman" w:cs="Times New Roman"/>
        </w:rPr>
        <w:t xml:space="preserve">lack of </w:t>
      </w:r>
      <w:r w:rsidR="005677AD">
        <w:rPr>
          <w:rFonts w:ascii="Times New Roman" w:hAnsi="Times New Roman" w:cs="Times New Roman"/>
        </w:rPr>
        <w:t xml:space="preserve">or inadequate health </w:t>
      </w:r>
      <w:r w:rsidR="00534AA2" w:rsidRPr="00997EE4">
        <w:rPr>
          <w:rFonts w:ascii="Times New Roman" w:hAnsi="Times New Roman" w:cs="Times New Roman"/>
        </w:rPr>
        <w:t>i</w:t>
      </w:r>
      <w:r w:rsidR="0052437D" w:rsidRPr="00997EE4">
        <w:rPr>
          <w:rFonts w:ascii="Times New Roman" w:hAnsi="Times New Roman" w:cs="Times New Roman"/>
        </w:rPr>
        <w:t>nsurance</w:t>
      </w:r>
      <w:r w:rsidR="005677AD">
        <w:rPr>
          <w:rFonts w:ascii="Times New Roman" w:hAnsi="Times New Roman" w:cs="Times New Roman"/>
        </w:rPr>
        <w:t xml:space="preserve"> coverage</w:t>
      </w:r>
      <w:r w:rsidR="0052437D" w:rsidRPr="00997EE4">
        <w:rPr>
          <w:rFonts w:ascii="Times New Roman" w:hAnsi="Times New Roman" w:cs="Times New Roman"/>
        </w:rPr>
        <w:t>,</w:t>
      </w:r>
      <w:r w:rsidR="008F79AE" w:rsidRPr="00997EE4">
        <w:rPr>
          <w:rFonts w:ascii="Times New Roman" w:hAnsi="Times New Roman" w:cs="Times New Roman"/>
        </w:rPr>
        <w:t xml:space="preserve"> may have additional risk factors for breast cancer.</w:t>
      </w:r>
      <w:r w:rsidR="00D7624C" w:rsidRPr="00997EE4">
        <w:rPr>
          <w:rFonts w:ascii="Times New Roman" w:hAnsi="Times New Roman" w:cs="Times New Roman"/>
        </w:rPr>
        <w:t xml:space="preserve"> </w:t>
      </w:r>
      <w:r w:rsidR="00997EE4" w:rsidRPr="00997EE4">
        <w:rPr>
          <w:rFonts w:ascii="Times New Roman" w:hAnsi="Times New Roman" w:cs="Times New Roman"/>
        </w:rPr>
        <w:t>Reports reveal that c</w:t>
      </w:r>
      <w:r w:rsidR="00997EE4" w:rsidRPr="00997EE4">
        <w:rPr>
          <w:rFonts w:ascii="Times New Roman" w:hAnsi="Times New Roman" w:cs="Times New Roman"/>
          <w:color w:val="212121"/>
          <w:shd w:val="clear" w:color="auto" w:fill="FFFFFF"/>
        </w:rPr>
        <w:t>ancer mortality</w:t>
      </w:r>
      <w:r w:rsidR="005677AD">
        <w:rPr>
          <w:rFonts w:ascii="Times New Roman" w:hAnsi="Times New Roman" w:cs="Times New Roman"/>
          <w:color w:val="212121"/>
          <w:shd w:val="clear" w:color="auto" w:fill="FFFFFF"/>
        </w:rPr>
        <w:t xml:space="preserve"> rates are </w:t>
      </w:r>
      <w:r w:rsidR="00997EE4" w:rsidRPr="00997EE4">
        <w:rPr>
          <w:rFonts w:ascii="Times New Roman" w:hAnsi="Times New Roman" w:cs="Times New Roman"/>
          <w:color w:val="212121"/>
          <w:shd w:val="clear" w:color="auto" w:fill="FFFFFF"/>
        </w:rPr>
        <w:t>higher in counties with high levels of current poverty. In addition, poverty with persistent poverty face social, structural</w:t>
      </w:r>
      <w:r w:rsidR="00997EE4">
        <w:rPr>
          <w:rFonts w:ascii="Times New Roman" w:hAnsi="Times New Roman" w:cs="Times New Roman"/>
          <w:color w:val="212121"/>
          <w:shd w:val="clear" w:color="auto" w:fill="FFFFFF"/>
        </w:rPr>
        <w:t xml:space="preserve"> (including transportation) </w:t>
      </w:r>
      <w:r w:rsidR="00997EE4" w:rsidRPr="00997EE4">
        <w:rPr>
          <w:rFonts w:ascii="Times New Roman" w:hAnsi="Times New Roman" w:cs="Times New Roman"/>
          <w:color w:val="212121"/>
          <w:shd w:val="clear" w:color="auto" w:fill="FFFFFF"/>
        </w:rPr>
        <w:t xml:space="preserve">and behavioral challenges that may </w:t>
      </w:r>
      <w:r w:rsidR="00997EE4">
        <w:rPr>
          <w:rFonts w:ascii="Times New Roman" w:hAnsi="Times New Roman" w:cs="Times New Roman"/>
          <w:color w:val="212121"/>
          <w:shd w:val="clear" w:color="auto" w:fill="FFFFFF"/>
        </w:rPr>
        <w:t>contribute to</w:t>
      </w:r>
      <w:r w:rsidR="00997EE4" w:rsidRPr="00997EE4">
        <w:rPr>
          <w:rFonts w:ascii="Times New Roman" w:hAnsi="Times New Roman" w:cs="Times New Roman"/>
          <w:color w:val="212121"/>
          <w:shd w:val="clear" w:color="auto" w:fill="FFFFFF"/>
        </w:rPr>
        <w:t xml:space="preserve"> residents </w:t>
      </w:r>
      <w:r w:rsidR="00997EE4">
        <w:rPr>
          <w:rFonts w:ascii="Times New Roman" w:hAnsi="Times New Roman" w:cs="Times New Roman"/>
          <w:color w:val="212121"/>
          <w:shd w:val="clear" w:color="auto" w:fill="FFFFFF"/>
        </w:rPr>
        <w:t xml:space="preserve">becoming </w:t>
      </w:r>
      <w:r w:rsidR="00997EE4" w:rsidRPr="00997EE4">
        <w:rPr>
          <w:rFonts w:ascii="Times New Roman" w:hAnsi="Times New Roman" w:cs="Times New Roman"/>
          <w:color w:val="212121"/>
          <w:shd w:val="clear" w:color="auto" w:fill="FFFFFF"/>
        </w:rPr>
        <w:t xml:space="preserve">more vulnerable to cancer </w:t>
      </w:r>
      <w:r w:rsidR="00997EE4">
        <w:rPr>
          <w:rFonts w:ascii="Times New Roman" w:hAnsi="Times New Roman" w:cs="Times New Roman"/>
          <w:color w:val="212121"/>
          <w:shd w:val="clear" w:color="auto" w:fill="FFFFFF"/>
        </w:rPr>
        <w:t xml:space="preserve">risks </w:t>
      </w:r>
      <w:r w:rsidR="00997EE4" w:rsidRPr="00997EE4">
        <w:rPr>
          <w:rFonts w:ascii="Times New Roman" w:hAnsi="Times New Roman" w:cs="Times New Roman"/>
          <w:color w:val="212121"/>
          <w:shd w:val="clear" w:color="auto" w:fill="FFFFFF"/>
        </w:rPr>
        <w:t>or higher rates of cancer disparities associated with a late-stage or advanced stage cancer diagnosis.</w:t>
      </w:r>
      <w:r w:rsidR="005677AD" w:rsidRPr="005677AD">
        <w:rPr>
          <w:rFonts w:ascii="Times New Roman" w:hAnsi="Times New Roman" w:cs="Times New Roman"/>
          <w:color w:val="212121"/>
          <w:shd w:val="clear" w:color="auto" w:fill="FFFFFF"/>
          <w:vertAlign w:val="superscript"/>
        </w:rPr>
        <w:t>3</w:t>
      </w:r>
    </w:p>
    <w:p w14:paraId="476D1978" w14:textId="6E4273FD" w:rsidR="008227DE" w:rsidRDefault="008227DE" w:rsidP="008227DE">
      <w:pPr>
        <w:rPr>
          <w:rFonts w:ascii="Times New Roman" w:hAnsi="Times New Roman" w:cs="Times New Roman"/>
        </w:rPr>
      </w:pPr>
    </w:p>
    <w:p w14:paraId="0668B05E" w14:textId="2EB98D9B" w:rsidR="00DB422C" w:rsidRPr="00DB422C" w:rsidRDefault="00DB422C" w:rsidP="00822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reverse these trends impacting vulnerable populations</w:t>
      </w:r>
      <w:r w:rsidR="00092875">
        <w:rPr>
          <w:rFonts w:ascii="Times New Roman" w:hAnsi="Times New Roman" w:cs="Times New Roman"/>
        </w:rPr>
        <w:t xml:space="preserve"> (including low-income women)</w:t>
      </w:r>
      <w:r>
        <w:rPr>
          <w:rFonts w:ascii="Times New Roman" w:hAnsi="Times New Roman" w:cs="Times New Roman"/>
        </w:rPr>
        <w:t xml:space="preserve"> in the state of </w:t>
      </w:r>
      <w:r w:rsidRPr="00DB422C">
        <w:rPr>
          <w:rFonts w:ascii="Times New Roman" w:hAnsi="Times New Roman" w:cs="Times New Roman"/>
          <w:color w:val="FF0000"/>
        </w:rPr>
        <w:t>[name of state]</w:t>
      </w:r>
    </w:p>
    <w:p w14:paraId="2A374237" w14:textId="330D2CC6" w:rsidR="00DB422C" w:rsidRPr="00DB422C" w:rsidRDefault="00DB422C" w:rsidP="00DB422C">
      <w:pPr>
        <w:spacing w:after="160" w:line="259" w:lineRule="auto"/>
        <w:rPr>
          <w:rFonts w:ascii="Times New Roman" w:hAnsi="Times New Roman" w:cs="Times New Roman"/>
        </w:rPr>
      </w:pPr>
      <w:r w:rsidRPr="00DB422C">
        <w:rPr>
          <w:rFonts w:ascii="Times New Roman" w:hAnsi="Times New Roman" w:cs="Times New Roman"/>
          <w:color w:val="FF0000"/>
        </w:rPr>
        <w:t>[</w:t>
      </w:r>
      <w:r>
        <w:rPr>
          <w:rFonts w:ascii="Times New Roman" w:hAnsi="Times New Roman" w:cs="Times New Roman"/>
          <w:color w:val="FF0000"/>
        </w:rPr>
        <w:t xml:space="preserve">may </w:t>
      </w:r>
      <w:r w:rsidRPr="00DB422C">
        <w:rPr>
          <w:rFonts w:ascii="Times New Roman" w:hAnsi="Times New Roman" w:cs="Times New Roman"/>
          <w:color w:val="FF0000"/>
        </w:rPr>
        <w:t>insert 1-</w:t>
      </w:r>
      <w:r>
        <w:rPr>
          <w:rFonts w:ascii="Times New Roman" w:hAnsi="Times New Roman" w:cs="Times New Roman"/>
          <w:color w:val="FF0000"/>
        </w:rPr>
        <w:t>2</w:t>
      </w:r>
      <w:r w:rsidRPr="00DB422C">
        <w:rPr>
          <w:rFonts w:ascii="Times New Roman" w:hAnsi="Times New Roman" w:cs="Times New Roman"/>
          <w:color w:val="FF0000"/>
        </w:rPr>
        <w:t xml:space="preserve"> examples of state, county or local-level programmatic strategies, partnerships, collaborations, policy-related initiatives, health system interventions, community engagement activities</w:t>
      </w:r>
      <w:r w:rsidR="00092875">
        <w:rPr>
          <w:rFonts w:ascii="Times New Roman" w:hAnsi="Times New Roman" w:cs="Times New Roman"/>
          <w:color w:val="FF0000"/>
        </w:rPr>
        <w:t>, activities to address transportation or other social determinants of health,</w:t>
      </w:r>
      <w:r w:rsidRPr="00DB422C">
        <w:rPr>
          <w:rFonts w:ascii="Times New Roman" w:hAnsi="Times New Roman" w:cs="Times New Roman"/>
          <w:color w:val="FF0000"/>
        </w:rPr>
        <w:t xml:space="preserve"> and/or social media campaigns implemented or planned to support Breast Cancer Awareness Month]</w:t>
      </w:r>
    </w:p>
    <w:p w14:paraId="3198D04D" w14:textId="14E65C09" w:rsidR="00DB422C" w:rsidRDefault="006138C0" w:rsidP="00822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Populations </w:t>
      </w:r>
      <w:r w:rsidR="00807D7B">
        <w:rPr>
          <w:rFonts w:ascii="Times New Roman" w:hAnsi="Times New Roman" w:cs="Times New Roman"/>
        </w:rPr>
        <w:t>with low-SES</w:t>
      </w:r>
      <w:r w:rsidR="00946CB9">
        <w:rPr>
          <w:rFonts w:ascii="Times New Roman" w:hAnsi="Times New Roman" w:cs="Times New Roman"/>
        </w:rPr>
        <w:t xml:space="preserve"> </w:t>
      </w:r>
      <w:r w:rsidR="00807D7B">
        <w:rPr>
          <w:rFonts w:ascii="Times New Roman" w:hAnsi="Times New Roman" w:cs="Times New Roman"/>
        </w:rPr>
        <w:t>characteristics</w:t>
      </w:r>
      <w:r w:rsidR="00807D7B" w:rsidRPr="00CF1536">
        <w:rPr>
          <w:rFonts w:ascii="Times New Roman" w:hAnsi="Times New Roman" w:cs="Times New Roman"/>
        </w:rPr>
        <w:t xml:space="preserve"> </w:t>
      </w:r>
      <w:r w:rsidR="008227DE">
        <w:rPr>
          <w:rFonts w:ascii="Times New Roman" w:hAnsi="Times New Roman" w:cs="Times New Roman"/>
        </w:rPr>
        <w:t xml:space="preserve">often </w:t>
      </w:r>
      <w:r w:rsidR="00807D7B">
        <w:rPr>
          <w:rFonts w:ascii="Times New Roman" w:hAnsi="Times New Roman" w:cs="Times New Roman"/>
        </w:rPr>
        <w:t xml:space="preserve">experience </w:t>
      </w:r>
      <w:r w:rsidR="00807D7B" w:rsidRPr="00CF1536">
        <w:rPr>
          <w:rFonts w:ascii="Times New Roman" w:hAnsi="Times New Roman" w:cs="Times New Roman"/>
        </w:rPr>
        <w:t>barriers to</w:t>
      </w:r>
      <w:r w:rsidR="00807D7B">
        <w:rPr>
          <w:rFonts w:ascii="Times New Roman" w:hAnsi="Times New Roman" w:cs="Times New Roman"/>
        </w:rPr>
        <w:t xml:space="preserve"> breast cancer</w:t>
      </w:r>
      <w:r w:rsidR="003416CC">
        <w:rPr>
          <w:rFonts w:ascii="Times New Roman" w:hAnsi="Times New Roman" w:cs="Times New Roman"/>
        </w:rPr>
        <w:t xml:space="preserve"> screening</w:t>
      </w:r>
      <w:r w:rsidR="00BA5500">
        <w:rPr>
          <w:rFonts w:ascii="Times New Roman" w:hAnsi="Times New Roman" w:cs="Times New Roman"/>
        </w:rPr>
        <w:t xml:space="preserve"> that could</w:t>
      </w:r>
      <w:r w:rsidR="00EF4519">
        <w:rPr>
          <w:rFonts w:ascii="Times New Roman" w:hAnsi="Times New Roman" w:cs="Times New Roman"/>
        </w:rPr>
        <w:t xml:space="preserve"> </w:t>
      </w:r>
      <w:r w:rsidR="008227DE">
        <w:rPr>
          <w:rFonts w:ascii="Times New Roman" w:hAnsi="Times New Roman" w:cs="Times New Roman"/>
        </w:rPr>
        <w:t>detect</w:t>
      </w:r>
      <w:r w:rsidR="00590B52">
        <w:rPr>
          <w:rFonts w:ascii="Times New Roman" w:hAnsi="Times New Roman" w:cs="Times New Roman"/>
        </w:rPr>
        <w:t xml:space="preserve"> breast cancer early when it is </w:t>
      </w:r>
      <w:r w:rsidR="00C22A66">
        <w:rPr>
          <w:rFonts w:ascii="Times New Roman" w:hAnsi="Times New Roman" w:cs="Times New Roman"/>
        </w:rPr>
        <w:t>easier to</w:t>
      </w:r>
      <w:r w:rsidR="00590B52">
        <w:rPr>
          <w:rFonts w:ascii="Times New Roman" w:hAnsi="Times New Roman" w:cs="Times New Roman"/>
        </w:rPr>
        <w:t xml:space="preserve"> treat. </w:t>
      </w:r>
      <w:r w:rsidR="00946CB9" w:rsidRPr="00CF1536">
        <w:rPr>
          <w:rFonts w:ascii="Times New Roman" w:hAnsi="Times New Roman" w:cs="Times New Roman"/>
        </w:rPr>
        <w:t xml:space="preserve">Across the country, </w:t>
      </w:r>
      <w:r w:rsidR="00DB422C">
        <w:rPr>
          <w:rFonts w:ascii="Times New Roman" w:hAnsi="Times New Roman" w:cs="Times New Roman"/>
        </w:rPr>
        <w:t xml:space="preserve">an estimated </w:t>
      </w:r>
      <w:r w:rsidR="00946CB9" w:rsidRPr="00CF1536">
        <w:rPr>
          <w:rFonts w:ascii="Times New Roman" w:hAnsi="Times New Roman" w:cs="Times New Roman"/>
        </w:rPr>
        <w:t xml:space="preserve">65% of women aged 45 and older were up to date with </w:t>
      </w:r>
      <w:r w:rsidR="00BA5500">
        <w:rPr>
          <w:rFonts w:ascii="Times New Roman" w:hAnsi="Times New Roman" w:cs="Times New Roman"/>
        </w:rPr>
        <w:t xml:space="preserve">American Cancer Society </w:t>
      </w:r>
      <w:r w:rsidR="00590B52">
        <w:rPr>
          <w:rFonts w:ascii="Times New Roman" w:hAnsi="Times New Roman" w:cs="Times New Roman"/>
        </w:rPr>
        <w:t xml:space="preserve">recommendations for </w:t>
      </w:r>
      <w:r w:rsidR="00946CB9" w:rsidRPr="00CF1536">
        <w:rPr>
          <w:rFonts w:ascii="Times New Roman" w:hAnsi="Times New Roman" w:cs="Times New Roman"/>
        </w:rPr>
        <w:t>breast cancer screenings</w:t>
      </w:r>
      <w:r w:rsidR="003416CC">
        <w:rPr>
          <w:rFonts w:ascii="Times New Roman" w:hAnsi="Times New Roman" w:cs="Times New Roman"/>
        </w:rPr>
        <w:t xml:space="preserve"> in </w:t>
      </w:r>
      <w:proofErr w:type="gramStart"/>
      <w:r w:rsidR="003416CC">
        <w:rPr>
          <w:rFonts w:ascii="Times New Roman" w:hAnsi="Times New Roman" w:cs="Times New Roman"/>
        </w:rPr>
        <w:t>2019</w:t>
      </w:r>
      <w:r w:rsidR="00DB422C">
        <w:rPr>
          <w:rFonts w:ascii="Times New Roman" w:hAnsi="Times New Roman" w:cs="Times New Roman"/>
        </w:rPr>
        <w:t>.</w:t>
      </w:r>
      <w:r w:rsidR="00946CB9" w:rsidRPr="00DB422C">
        <w:rPr>
          <w:rFonts w:ascii="Times New Roman" w:hAnsi="Times New Roman" w:cs="Times New Roman"/>
          <w:vertAlign w:val="superscript"/>
        </w:rPr>
        <w:t>.</w:t>
      </w:r>
      <w:proofErr w:type="gramEnd"/>
      <w:r w:rsidR="00DB422C" w:rsidRPr="00DB422C">
        <w:rPr>
          <w:rFonts w:ascii="Times New Roman" w:hAnsi="Times New Roman" w:cs="Times New Roman"/>
          <w:vertAlign w:val="superscript"/>
        </w:rPr>
        <w:t>4</w:t>
      </w:r>
      <w:r w:rsidR="00DB422C">
        <w:rPr>
          <w:rFonts w:ascii="Times New Roman" w:hAnsi="Times New Roman" w:cs="Times New Roman"/>
        </w:rPr>
        <w:t xml:space="preserve"> </w:t>
      </w:r>
      <w:r w:rsidR="00946CB9" w:rsidRPr="00CF1536">
        <w:rPr>
          <w:rFonts w:ascii="Times New Roman" w:hAnsi="Times New Roman" w:cs="Times New Roman"/>
        </w:rPr>
        <w:t xml:space="preserve">In </w:t>
      </w:r>
      <w:r w:rsidR="00946CB9" w:rsidRPr="00DB422C">
        <w:rPr>
          <w:rFonts w:ascii="Times New Roman" w:hAnsi="Times New Roman" w:cs="Times New Roman"/>
          <w:color w:val="FF0000"/>
        </w:rPr>
        <w:t xml:space="preserve">&lt;insert state&gt;, &lt;xx&gt;% </w:t>
      </w:r>
      <w:r w:rsidR="00946CB9" w:rsidRPr="00CF1536">
        <w:rPr>
          <w:rFonts w:ascii="Times New Roman" w:hAnsi="Times New Roman" w:cs="Times New Roman"/>
        </w:rPr>
        <w:t>of women aged 45 and over were up to date with</w:t>
      </w:r>
      <w:r w:rsidR="00DB422C">
        <w:rPr>
          <w:rFonts w:ascii="Times New Roman" w:hAnsi="Times New Roman" w:cs="Times New Roman"/>
        </w:rPr>
        <w:t xml:space="preserve"> mammography</w:t>
      </w:r>
      <w:r w:rsidR="00946CB9" w:rsidRPr="00CF1536">
        <w:rPr>
          <w:rFonts w:ascii="Times New Roman" w:hAnsi="Times New Roman" w:cs="Times New Roman"/>
        </w:rPr>
        <w:t xml:space="preserve"> screenings</w:t>
      </w:r>
      <w:r w:rsidR="00DB422C">
        <w:rPr>
          <w:rFonts w:ascii="Times New Roman" w:hAnsi="Times New Roman" w:cs="Times New Roman"/>
        </w:rPr>
        <w:t xml:space="preserve"> overall and approximately % of uninsured women aged 45 years and older were up to date with mammography screenings.</w:t>
      </w:r>
    </w:p>
    <w:p w14:paraId="746699E7" w14:textId="1F2B1EE4" w:rsidR="00DB422C" w:rsidRDefault="00DB422C" w:rsidP="008227DE">
      <w:pPr>
        <w:rPr>
          <w:rFonts w:ascii="Times New Roman" w:hAnsi="Times New Roman" w:cs="Times New Roman"/>
        </w:rPr>
      </w:pPr>
    </w:p>
    <w:p w14:paraId="697E5E92" w14:textId="77777777" w:rsidR="00DB422C" w:rsidRDefault="00DB422C" w:rsidP="00DB422C">
      <w:pPr>
        <w:rPr>
          <w:rFonts w:ascii="Times New Roman" w:hAnsi="Times New Roman" w:cs="Times New Roman"/>
        </w:rPr>
      </w:pPr>
    </w:p>
    <w:p w14:paraId="6316A61A" w14:textId="31CECD7E" w:rsidR="00DB422C" w:rsidRDefault="00DB422C" w:rsidP="00DB422C">
      <w:pPr>
        <w:rPr>
          <w:rFonts w:ascii="Times New Roman" w:hAnsi="Times New Roman" w:cs="Times New Roman"/>
        </w:rPr>
      </w:pPr>
    </w:p>
    <w:p w14:paraId="66DA8011" w14:textId="483C8420" w:rsidR="00F43026" w:rsidRDefault="00F43026" w:rsidP="00F43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However, breast cancer screening rates are not the same for all women. For instance, only 36% of uninsured women aged 45 and older are up to date on mammograms. Women who have less education or who have recently immigrated to the U</w:t>
      </w:r>
      <w:r w:rsidR="007F5FF2">
        <w:rPr>
          <w:rFonts w:ascii="Times New Roman" w:hAnsi="Times New Roman" w:cs="Times New Roman"/>
        </w:rPr>
        <w:t>nited States</w:t>
      </w:r>
      <w:r>
        <w:rPr>
          <w:rFonts w:ascii="Times New Roman" w:hAnsi="Times New Roman" w:cs="Times New Roman"/>
        </w:rPr>
        <w:t xml:space="preserve"> are also less likely to be up to date on breast cancer screenings. </w:t>
      </w:r>
    </w:p>
    <w:p w14:paraId="65AE32AA" w14:textId="77777777" w:rsidR="00F43026" w:rsidRDefault="00F43026" w:rsidP="00DB422C">
      <w:pPr>
        <w:rPr>
          <w:rFonts w:ascii="Times New Roman" w:hAnsi="Times New Roman" w:cs="Times New Roman"/>
        </w:rPr>
      </w:pPr>
    </w:p>
    <w:p w14:paraId="4918B6CF" w14:textId="11B2E104" w:rsidR="00DB422C" w:rsidRDefault="00DB422C" w:rsidP="00DB422C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To improve the breast cancer health of women</w:t>
      </w:r>
      <w:r w:rsidR="00092875">
        <w:rPr>
          <w:rFonts w:ascii="Times New Roman" w:hAnsi="Times New Roman" w:cs="Times New Roman"/>
        </w:rPr>
        <w:t xml:space="preserve"> overall (including low-income women)</w:t>
      </w:r>
      <w:r>
        <w:rPr>
          <w:rFonts w:ascii="Times New Roman" w:hAnsi="Times New Roman" w:cs="Times New Roman"/>
        </w:rPr>
        <w:t xml:space="preserve"> in the state of </w:t>
      </w:r>
      <w:r w:rsidRPr="00DB422C">
        <w:rPr>
          <w:rFonts w:ascii="Times New Roman" w:hAnsi="Times New Roman" w:cs="Times New Roman"/>
          <w:color w:val="FF0000"/>
        </w:rPr>
        <w:t>[name of state]</w:t>
      </w:r>
      <w:r>
        <w:rPr>
          <w:rFonts w:ascii="Times New Roman" w:hAnsi="Times New Roman" w:cs="Times New Roman"/>
          <w:color w:val="FF0000"/>
        </w:rPr>
        <w:t xml:space="preserve"> </w:t>
      </w:r>
    </w:p>
    <w:p w14:paraId="3C23128F" w14:textId="2F881D17" w:rsidR="00DB422C" w:rsidRPr="00DB422C" w:rsidRDefault="00DB422C" w:rsidP="00DB42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[may </w:t>
      </w:r>
      <w:r w:rsidRPr="00DB422C">
        <w:rPr>
          <w:rFonts w:ascii="Times New Roman" w:hAnsi="Times New Roman" w:cs="Times New Roman"/>
          <w:color w:val="FF0000"/>
        </w:rPr>
        <w:t>insert 1-</w:t>
      </w:r>
      <w:r>
        <w:rPr>
          <w:rFonts w:ascii="Times New Roman" w:hAnsi="Times New Roman" w:cs="Times New Roman"/>
          <w:color w:val="FF0000"/>
        </w:rPr>
        <w:t>2</w:t>
      </w:r>
      <w:r w:rsidRPr="00DB422C">
        <w:rPr>
          <w:rFonts w:ascii="Times New Roman" w:hAnsi="Times New Roman" w:cs="Times New Roman"/>
          <w:color w:val="FF0000"/>
        </w:rPr>
        <w:t xml:space="preserve"> examples of state, county or local-level programmatic strategies, partnerships, collaborations, policy-related initiatives, health system interventions, community engagement activities</w:t>
      </w:r>
      <w:r w:rsidR="00092875">
        <w:rPr>
          <w:rFonts w:ascii="Times New Roman" w:hAnsi="Times New Roman" w:cs="Times New Roman"/>
          <w:color w:val="FF0000"/>
        </w:rPr>
        <w:t>, activities to address transportation or other social determinants of health,</w:t>
      </w:r>
      <w:r w:rsidR="00092875" w:rsidRPr="00DB422C">
        <w:rPr>
          <w:rFonts w:ascii="Times New Roman" w:hAnsi="Times New Roman" w:cs="Times New Roman"/>
          <w:color w:val="FF0000"/>
        </w:rPr>
        <w:t xml:space="preserve"> </w:t>
      </w:r>
      <w:r w:rsidRPr="00DB422C">
        <w:rPr>
          <w:rFonts w:ascii="Times New Roman" w:hAnsi="Times New Roman" w:cs="Times New Roman"/>
          <w:color w:val="FF0000"/>
        </w:rPr>
        <w:t>and/or social media campaigns implemented or planned to support Breast Cancer Awareness Month]</w:t>
      </w:r>
    </w:p>
    <w:p w14:paraId="41D24EBA" w14:textId="77777777" w:rsidR="00DB422C" w:rsidRDefault="00DB422C" w:rsidP="00DB422C">
      <w:pPr>
        <w:rPr>
          <w:rFonts w:ascii="Times New Roman" w:hAnsi="Times New Roman" w:cs="Times New Roman"/>
        </w:rPr>
      </w:pPr>
    </w:p>
    <w:p w14:paraId="0140D7BC" w14:textId="2B4FE1B3" w:rsidR="000E1750" w:rsidRDefault="00F43026" w:rsidP="00EF45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in the state of </w:t>
      </w:r>
      <w:r w:rsidRPr="00444915">
        <w:rPr>
          <w:rFonts w:ascii="Times New Roman" w:hAnsi="Times New Roman" w:cs="Times New Roman"/>
          <w:color w:val="FF0000"/>
        </w:rPr>
        <w:t xml:space="preserve">[insert name of state] </w:t>
      </w:r>
      <w:r>
        <w:rPr>
          <w:rFonts w:ascii="Times New Roman" w:hAnsi="Times New Roman" w:cs="Times New Roman"/>
        </w:rPr>
        <w:t xml:space="preserve">we remain committed improving the breast cancer health of women (including </w:t>
      </w:r>
      <w:r w:rsidR="00450ED3">
        <w:rPr>
          <w:rFonts w:ascii="Times New Roman" w:hAnsi="Times New Roman" w:cs="Times New Roman"/>
        </w:rPr>
        <w:t>low-income women</w:t>
      </w:r>
      <w:r>
        <w:rPr>
          <w:rFonts w:ascii="Times New Roman" w:hAnsi="Times New Roman" w:cs="Times New Roman"/>
        </w:rPr>
        <w:t>) and throughout the year.</w:t>
      </w:r>
      <w:r w:rsidR="007F5FF2">
        <w:rPr>
          <w:rFonts w:ascii="Times New Roman" w:hAnsi="Times New Roman" w:cs="Times New Roman"/>
        </w:rPr>
        <w:t xml:space="preserve"> </w:t>
      </w:r>
    </w:p>
    <w:p w14:paraId="764EC68E" w14:textId="77777777" w:rsidR="00F43026" w:rsidRDefault="00F43026" w:rsidP="00EF4519">
      <w:pPr>
        <w:rPr>
          <w:rFonts w:ascii="Times New Roman" w:hAnsi="Times New Roman" w:cs="Times New Roman"/>
        </w:rPr>
      </w:pPr>
    </w:p>
    <w:p w14:paraId="4C4020EF" w14:textId="4E15138E" w:rsidR="000E1750" w:rsidRPr="000E1750" w:rsidRDefault="000E1750" w:rsidP="00EF4519">
      <w:pPr>
        <w:rPr>
          <w:rFonts w:ascii="Times New Roman" w:hAnsi="Times New Roman" w:cs="Times New Roman"/>
          <w:b/>
          <w:bCs/>
        </w:rPr>
      </w:pPr>
      <w:r w:rsidRPr="000E1750">
        <w:rPr>
          <w:rFonts w:ascii="Times New Roman" w:hAnsi="Times New Roman" w:cs="Times New Roman"/>
          <w:b/>
          <w:bCs/>
        </w:rPr>
        <w:t xml:space="preserve">References: </w:t>
      </w:r>
    </w:p>
    <w:p w14:paraId="13839DFE" w14:textId="47033803" w:rsidR="00E85E4A" w:rsidRDefault="00E85E4A" w:rsidP="000E17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Cancer Institute (NCI) Cancer Stat Facts: Female Breast Cancer accessed at: </w:t>
      </w:r>
    </w:p>
    <w:p w14:paraId="6188A873" w14:textId="701F8403" w:rsidR="00E85E4A" w:rsidRDefault="005D427C" w:rsidP="00E85E4A">
      <w:pPr>
        <w:pStyle w:val="ListParagraph"/>
        <w:rPr>
          <w:rFonts w:ascii="Times New Roman" w:hAnsi="Times New Roman" w:cs="Times New Roman"/>
        </w:rPr>
      </w:pPr>
      <w:hyperlink r:id="rId8" w:history="1">
        <w:r w:rsidR="00E85E4A" w:rsidRPr="0026163B">
          <w:rPr>
            <w:rStyle w:val="Hyperlink"/>
            <w:rFonts w:ascii="Times New Roman" w:hAnsi="Times New Roman" w:cs="Times New Roman"/>
          </w:rPr>
          <w:t>https://seer.cancer.gov/statfacts/html/breast.html</w:t>
        </w:r>
      </w:hyperlink>
    </w:p>
    <w:p w14:paraId="2CA4C9A5" w14:textId="37BCCCDF" w:rsidR="00A83311" w:rsidRPr="00997EE4" w:rsidRDefault="000E1750" w:rsidP="000E17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7EE4">
        <w:rPr>
          <w:rFonts w:ascii="Times New Roman" w:hAnsi="Times New Roman" w:cs="Times New Roman"/>
        </w:rPr>
        <w:t>American Cancer Society. Cancer Facts &amp; Figures 2022. Atlanta: American Cancer Society; 2022.</w:t>
      </w:r>
    </w:p>
    <w:p w14:paraId="610C5430" w14:textId="4831AE6C" w:rsidR="00997EE4" w:rsidRPr="00DB422C" w:rsidRDefault="00997EE4" w:rsidP="000E17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7EE4">
        <w:rPr>
          <w:rFonts w:ascii="Times New Roman" w:hAnsi="Times New Roman" w:cs="Times New Roman"/>
          <w:color w:val="212121"/>
          <w:shd w:val="clear" w:color="auto" w:fill="FFFFFF"/>
        </w:rPr>
        <w:t xml:space="preserve">Moss JL, Pinto CN, Srinivasan S, Cronin KA, </w:t>
      </w:r>
      <w:proofErr w:type="spellStart"/>
      <w:r w:rsidRPr="00997EE4">
        <w:rPr>
          <w:rFonts w:ascii="Times New Roman" w:hAnsi="Times New Roman" w:cs="Times New Roman"/>
          <w:color w:val="212121"/>
          <w:shd w:val="clear" w:color="auto" w:fill="FFFFFF"/>
        </w:rPr>
        <w:t>Croyle</w:t>
      </w:r>
      <w:proofErr w:type="spellEnd"/>
      <w:r w:rsidRPr="00997EE4">
        <w:rPr>
          <w:rFonts w:ascii="Times New Roman" w:hAnsi="Times New Roman" w:cs="Times New Roman"/>
          <w:color w:val="212121"/>
          <w:shd w:val="clear" w:color="auto" w:fill="FFFFFF"/>
        </w:rPr>
        <w:t xml:space="preserve"> RT. Persistent Poverty and Cancer Mortality Rates: An Analysis of County-Level Poverty Designations. Cancer Epidemiol Biomarkers Prev. 2020 Oct;29(10):1949-1954. </w:t>
      </w:r>
      <w:proofErr w:type="spellStart"/>
      <w:r w:rsidRPr="00997EE4">
        <w:rPr>
          <w:rFonts w:ascii="Times New Roman" w:hAnsi="Times New Roman" w:cs="Times New Roman"/>
          <w:color w:val="212121"/>
          <w:shd w:val="clear" w:color="auto" w:fill="FFFFFF"/>
        </w:rPr>
        <w:t>doi</w:t>
      </w:r>
      <w:proofErr w:type="spellEnd"/>
      <w:r w:rsidRPr="00997EE4">
        <w:rPr>
          <w:rFonts w:ascii="Times New Roman" w:hAnsi="Times New Roman" w:cs="Times New Roman"/>
          <w:color w:val="212121"/>
          <w:shd w:val="clear" w:color="auto" w:fill="FFFFFF"/>
        </w:rPr>
        <w:t>: 10.1158/1055-9965.EPI-20-0007. PMID: 32998949; PMCID: PMC7534551.</w:t>
      </w:r>
    </w:p>
    <w:p w14:paraId="1B0B36D9" w14:textId="77777777" w:rsidR="00DB422C" w:rsidRPr="00997EE4" w:rsidRDefault="00DB422C" w:rsidP="00DB42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97EE4">
        <w:rPr>
          <w:rFonts w:ascii="Times New Roman" w:hAnsi="Times New Roman" w:cs="Times New Roman"/>
        </w:rPr>
        <w:t>American Cancer Society. Cancer Facts &amp; Figures 2022. Atlanta: American Cancer Society; 2022.</w:t>
      </w:r>
    </w:p>
    <w:p w14:paraId="55590D3B" w14:textId="77777777" w:rsidR="002029AD" w:rsidRDefault="002029AD" w:rsidP="008F79AE">
      <w:pPr>
        <w:rPr>
          <w:rFonts w:ascii="Times New Roman" w:hAnsi="Times New Roman" w:cs="Times New Roman"/>
          <w:b/>
        </w:rPr>
      </w:pPr>
    </w:p>
    <w:p w14:paraId="38A4E132" w14:textId="3C0B49C2" w:rsidR="00450ED3" w:rsidRPr="00450ED3" w:rsidRDefault="00BA5500" w:rsidP="008F79AE">
      <w:pPr>
        <w:rPr>
          <w:rFonts w:ascii="Times New Roman" w:hAnsi="Times New Roman" w:cs="Times New Roman"/>
          <w:b/>
        </w:rPr>
      </w:pPr>
      <w:r w:rsidRPr="00BA5500">
        <w:rPr>
          <w:rFonts w:ascii="Times New Roman" w:hAnsi="Times New Roman" w:cs="Times New Roman"/>
          <w:b/>
        </w:rPr>
        <w:t>Resources</w:t>
      </w:r>
      <w:r w:rsidR="002029AD">
        <w:rPr>
          <w:rFonts w:ascii="Times New Roman" w:hAnsi="Times New Roman" w:cs="Times New Roman"/>
          <w:b/>
        </w:rPr>
        <w:t xml:space="preserve"> (National): </w:t>
      </w:r>
    </w:p>
    <w:p w14:paraId="67C61541" w14:textId="3C06CB8A" w:rsidR="007F5FF2" w:rsidRPr="00450ED3" w:rsidRDefault="007F5FF2" w:rsidP="007F5FF2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7F5FF2">
        <w:rPr>
          <w:rFonts w:ascii="Times New Roman" w:hAnsi="Times New Roman" w:cs="Times New Roman"/>
        </w:rPr>
        <w:t xml:space="preserve">Centers for Disease Control and Prevention (CDC) </w:t>
      </w:r>
      <w:r w:rsidRPr="007F5FF2">
        <w:rPr>
          <w:rFonts w:ascii="Times New Roman" w:hAnsi="Times New Roman" w:cs="Times New Roman"/>
          <w:shd w:val="clear" w:color="auto" w:fill="FFFFFF"/>
        </w:rPr>
        <w:t>National Breast and Cervical Cancer Early Detection Program (NBCCEDP) at</w:t>
      </w:r>
      <w:r w:rsidRPr="007F5FF2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: </w:t>
      </w:r>
      <w:hyperlink r:id="rId9" w:history="1">
        <w:r w:rsidRPr="007F5FF2">
          <w:rPr>
            <w:rFonts w:ascii="Times New Roman" w:hAnsi="Times New Roman" w:cs="Times New Roman"/>
            <w:color w:val="0563C1" w:themeColor="hyperlink"/>
            <w:sz w:val="22"/>
            <w:szCs w:val="22"/>
            <w:u w:val="single"/>
          </w:rPr>
          <w:t>https://www.cdc.gov/cancer/nbccedp/screenings.htm</w:t>
        </w:r>
      </w:hyperlink>
    </w:p>
    <w:p w14:paraId="6BBB5368" w14:textId="77777777" w:rsidR="007F5FF2" w:rsidRPr="007F5FF2" w:rsidRDefault="007F5FF2" w:rsidP="007F5FF2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2"/>
          <w:szCs w:val="22"/>
        </w:rPr>
      </w:pPr>
    </w:p>
    <w:p w14:paraId="352A481D" w14:textId="77777777" w:rsidR="007F5FF2" w:rsidRPr="007F5FF2" w:rsidRDefault="007F5FF2" w:rsidP="007F5FF2">
      <w:pPr>
        <w:numPr>
          <w:ilvl w:val="0"/>
          <w:numId w:val="6"/>
        </w:numPr>
        <w:spacing w:after="160" w:line="259" w:lineRule="auto"/>
        <w:contextualSpacing/>
        <w:rPr>
          <w:rFonts w:ascii="Times New Roman" w:hAnsi="Times New Roman" w:cs="Times New Roman"/>
          <w:i/>
          <w:iCs/>
        </w:rPr>
      </w:pPr>
      <w:r w:rsidRPr="007F5FF2">
        <w:rPr>
          <w:rFonts w:ascii="Times New Roman" w:hAnsi="Times New Roman" w:cs="Times New Roman"/>
        </w:rPr>
        <w:t xml:space="preserve">National Cancer Institute (NCI) Cancer Support Services Directory at: </w:t>
      </w:r>
    </w:p>
    <w:p w14:paraId="321D50C9" w14:textId="0C7BBAAA" w:rsidR="007F5FF2" w:rsidRPr="00450ED3" w:rsidRDefault="005D427C" w:rsidP="007F5FF2">
      <w:pPr>
        <w:spacing w:after="160" w:line="259" w:lineRule="auto"/>
        <w:ind w:left="720"/>
        <w:contextualSpacing/>
        <w:rPr>
          <w:rFonts w:ascii="Times New Roman" w:hAnsi="Times New Roman" w:cs="Times New Roman"/>
          <w:color w:val="0563C1" w:themeColor="hyperlink"/>
          <w:sz w:val="22"/>
          <w:szCs w:val="22"/>
          <w:u w:val="single"/>
        </w:rPr>
      </w:pPr>
      <w:hyperlink r:id="rId10" w:history="1">
        <w:r w:rsidR="007F5FF2" w:rsidRPr="007F5FF2">
          <w:rPr>
            <w:rFonts w:ascii="Times New Roman" w:hAnsi="Times New Roman" w:cs="Times New Roman"/>
            <w:color w:val="0563C1" w:themeColor="hyperlink"/>
            <w:sz w:val="22"/>
            <w:szCs w:val="22"/>
            <w:u w:val="single"/>
          </w:rPr>
          <w:t>https://supportorgs.cancer.gov/home.aspx?js=1</w:t>
        </w:r>
      </w:hyperlink>
    </w:p>
    <w:p w14:paraId="1E3B864B" w14:textId="424E2DE0" w:rsidR="00450ED3" w:rsidRPr="00450ED3" w:rsidRDefault="00450ED3" w:rsidP="00450ED3">
      <w:pPr>
        <w:pStyle w:val="ListParagraph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</w:rPr>
      </w:pPr>
      <w:r w:rsidRPr="00450ED3">
        <w:rPr>
          <w:rFonts w:ascii="Times New Roman" w:hAnsi="Times New Roman" w:cs="Times New Roman"/>
        </w:rPr>
        <w:t xml:space="preserve">National Football League (NFL) and American Cancer Society (ACS) Launch New Cancer Screening Platform as Part of Crucial Catch Initiative </w:t>
      </w:r>
    </w:p>
    <w:p w14:paraId="6C9B9F3E" w14:textId="697B6BA3" w:rsidR="00450ED3" w:rsidRDefault="005D427C" w:rsidP="00450ED3">
      <w:pPr>
        <w:pStyle w:val="ListParagraph"/>
        <w:rPr>
          <w:rStyle w:val="Hyperlink"/>
          <w:rFonts w:ascii="Times New Roman" w:hAnsi="Times New Roman" w:cs="Times New Roman"/>
        </w:rPr>
      </w:pPr>
      <w:hyperlink r:id="rId11" w:history="1">
        <w:r w:rsidR="00450ED3" w:rsidRPr="00450ED3">
          <w:rPr>
            <w:rStyle w:val="Hyperlink"/>
            <w:rFonts w:ascii="Times New Roman" w:hAnsi="Times New Roman" w:cs="Times New Roman"/>
          </w:rPr>
          <w:t>https://operations.nfl.com/updates/football-ops/nfl-and-acs-launch-new-cancer-screening-platform-as-part-of-crucial-catch-initiative/</w:t>
        </w:r>
      </w:hyperlink>
    </w:p>
    <w:p w14:paraId="3EDD3E7B" w14:textId="69375F27" w:rsidR="005D427C" w:rsidRDefault="005D427C" w:rsidP="00450ED3">
      <w:pPr>
        <w:pStyle w:val="ListParagraph"/>
        <w:rPr>
          <w:rStyle w:val="Hyperlink"/>
          <w:rFonts w:ascii="Times New Roman" w:hAnsi="Times New Roman" w:cs="Times New Roman"/>
        </w:rPr>
      </w:pPr>
    </w:p>
    <w:p w14:paraId="0C4A3F33" w14:textId="0491975D" w:rsidR="005D427C" w:rsidRPr="005D427C" w:rsidRDefault="005D427C" w:rsidP="005D427C">
      <w:pPr>
        <w:pStyle w:val="ListParagraph"/>
        <w:numPr>
          <w:ilvl w:val="0"/>
          <w:numId w:val="6"/>
        </w:numPr>
        <w:rPr>
          <w:rStyle w:val="Hyperlink"/>
          <w:rFonts w:ascii="Times New Roman" w:hAnsi="Times New Roman" w:cs="Times New Roman"/>
          <w:color w:val="auto"/>
        </w:rPr>
      </w:pPr>
      <w:r w:rsidRPr="005D427C">
        <w:rPr>
          <w:rStyle w:val="Hyperlink"/>
          <w:rFonts w:ascii="Times New Roman" w:hAnsi="Times New Roman" w:cs="Times New Roman"/>
          <w:color w:val="auto"/>
        </w:rPr>
        <w:t xml:space="preserve">Affordable Care Act (ACA) Preventive Care Benefits for Women: </w:t>
      </w:r>
    </w:p>
    <w:p w14:paraId="589A6632" w14:textId="4F3E5C6E" w:rsidR="007F5FF2" w:rsidRPr="005D427C" w:rsidRDefault="005D427C" w:rsidP="005D427C">
      <w:pPr>
        <w:pStyle w:val="ListParagraph"/>
        <w:spacing w:after="160" w:line="259" w:lineRule="auto"/>
        <w:rPr>
          <w:rFonts w:ascii="Times New Roman" w:hAnsi="Times New Roman" w:cs="Times New Roman"/>
          <w:color w:val="FF0000"/>
        </w:rPr>
      </w:pPr>
      <w:hyperlink r:id="rId12" w:history="1">
        <w:r w:rsidR="007F5FF2" w:rsidRPr="005D427C">
          <w:rPr>
            <w:rFonts w:ascii="Times New Roman" w:hAnsi="Times New Roman" w:cs="Times New Roman"/>
            <w:color w:val="0563C1" w:themeColor="hyperlink"/>
            <w:u w:val="single"/>
          </w:rPr>
          <w:t>https://www.healthcare.gov/preventive-care-women/</w:t>
        </w:r>
      </w:hyperlink>
      <w:r w:rsidR="007F5FF2" w:rsidRPr="005D427C">
        <w:rPr>
          <w:rFonts w:ascii="Times New Roman" w:hAnsi="Times New Roman" w:cs="Times New Roman"/>
          <w:color w:val="0563C1" w:themeColor="hyperlink"/>
          <w:u w:val="single"/>
        </w:rPr>
        <w:t xml:space="preserve"> </w:t>
      </w:r>
    </w:p>
    <w:p w14:paraId="66FFF64D" w14:textId="0C3F0A51" w:rsidR="00BA5500" w:rsidRDefault="002029AD" w:rsidP="008F79A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Resources (State/County/ Partnership): </w:t>
      </w:r>
    </w:p>
    <w:p w14:paraId="4B6A74F2" w14:textId="7D3A2B1B" w:rsidR="003D647A" w:rsidRPr="008F79AE" w:rsidRDefault="007F5FF2" w:rsidP="00450ED3">
      <w:pPr>
        <w:rPr>
          <w:rFonts w:ascii="Times New Roman" w:hAnsi="Times New Roman" w:cs="Times New Roman"/>
        </w:rPr>
      </w:pPr>
      <w:r w:rsidRPr="007F5FF2">
        <w:rPr>
          <w:rFonts w:ascii="Times New Roman" w:hAnsi="Times New Roman" w:cs="Times New Roman"/>
          <w:color w:val="FF0000"/>
        </w:rPr>
        <w:t xml:space="preserve">[may list </w:t>
      </w:r>
      <w:r>
        <w:rPr>
          <w:rFonts w:ascii="Times New Roman" w:hAnsi="Times New Roman" w:cs="Times New Roman"/>
          <w:color w:val="FF0000"/>
        </w:rPr>
        <w:t xml:space="preserve">free </w:t>
      </w:r>
      <w:r w:rsidRPr="007F5FF2">
        <w:rPr>
          <w:rFonts w:ascii="Times New Roman" w:hAnsi="Times New Roman" w:cs="Times New Roman"/>
          <w:color w:val="FF0000"/>
        </w:rPr>
        <w:t xml:space="preserve">resources: state specific, multi-county or county specific, resources funded by the private sector, </w:t>
      </w:r>
      <w:r w:rsidR="00450ED3">
        <w:rPr>
          <w:rFonts w:ascii="Times New Roman" w:hAnsi="Times New Roman" w:cs="Times New Roman"/>
          <w:color w:val="FF0000"/>
        </w:rPr>
        <w:t xml:space="preserve">non-profit organizations, community-based organizations, </w:t>
      </w:r>
      <w:r w:rsidRPr="007F5FF2">
        <w:rPr>
          <w:rFonts w:ascii="Times New Roman" w:hAnsi="Times New Roman" w:cs="Times New Roman"/>
          <w:color w:val="FF0000"/>
        </w:rPr>
        <w:t>etc.]</w:t>
      </w:r>
      <w:r w:rsidR="008F79AE">
        <w:rPr>
          <w:rFonts w:ascii="Times New Roman" w:hAnsi="Times New Roman" w:cs="Times New Roman"/>
        </w:rPr>
        <w:tab/>
      </w:r>
    </w:p>
    <w:sectPr w:rsidR="003D647A" w:rsidRPr="008F7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24F2" w14:textId="77777777" w:rsidR="00F45B63" w:rsidRDefault="00F45B63" w:rsidP="00F45B63">
      <w:r>
        <w:separator/>
      </w:r>
    </w:p>
  </w:endnote>
  <w:endnote w:type="continuationSeparator" w:id="0">
    <w:p w14:paraId="19589558" w14:textId="77777777" w:rsidR="00F45B63" w:rsidRDefault="00F45B63" w:rsidP="00F45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2552B" w14:textId="77777777" w:rsidR="00F45B63" w:rsidRDefault="00F45B63" w:rsidP="00F45B63">
      <w:r>
        <w:separator/>
      </w:r>
    </w:p>
  </w:footnote>
  <w:footnote w:type="continuationSeparator" w:id="0">
    <w:p w14:paraId="322C9D47" w14:textId="77777777" w:rsidR="00F45B63" w:rsidRDefault="00F45B63" w:rsidP="00F45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1695"/>
    <w:multiLevelType w:val="hybridMultilevel"/>
    <w:tmpl w:val="384C3200"/>
    <w:lvl w:ilvl="0" w:tplc="94F85A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4B4F"/>
    <w:multiLevelType w:val="hybridMultilevel"/>
    <w:tmpl w:val="A61AD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EC3CCE"/>
    <w:multiLevelType w:val="hybridMultilevel"/>
    <w:tmpl w:val="FDFA2992"/>
    <w:lvl w:ilvl="0" w:tplc="E15287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51EA6"/>
    <w:multiLevelType w:val="hybridMultilevel"/>
    <w:tmpl w:val="DF9E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E2634"/>
    <w:multiLevelType w:val="hybridMultilevel"/>
    <w:tmpl w:val="B0809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105C9B"/>
    <w:multiLevelType w:val="hybridMultilevel"/>
    <w:tmpl w:val="ED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319949">
    <w:abstractNumId w:val="3"/>
  </w:num>
  <w:num w:numId="2" w16cid:durableId="726031373">
    <w:abstractNumId w:val="5"/>
  </w:num>
  <w:num w:numId="3" w16cid:durableId="890457424">
    <w:abstractNumId w:val="1"/>
  </w:num>
  <w:num w:numId="4" w16cid:durableId="1043093957">
    <w:abstractNumId w:val="4"/>
  </w:num>
  <w:num w:numId="5" w16cid:durableId="1955860940">
    <w:abstractNumId w:val="2"/>
  </w:num>
  <w:num w:numId="6" w16cid:durableId="1154104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9AE"/>
    <w:rsid w:val="0003706A"/>
    <w:rsid w:val="000817D9"/>
    <w:rsid w:val="00092875"/>
    <w:rsid w:val="000A3C70"/>
    <w:rsid w:val="000E1750"/>
    <w:rsid w:val="00104887"/>
    <w:rsid w:val="00190EC1"/>
    <w:rsid w:val="002029AD"/>
    <w:rsid w:val="00226C13"/>
    <w:rsid w:val="0024561A"/>
    <w:rsid w:val="00272291"/>
    <w:rsid w:val="002B5635"/>
    <w:rsid w:val="002E343B"/>
    <w:rsid w:val="00321890"/>
    <w:rsid w:val="003416CC"/>
    <w:rsid w:val="003D647A"/>
    <w:rsid w:val="00444915"/>
    <w:rsid w:val="00450ED3"/>
    <w:rsid w:val="0050057B"/>
    <w:rsid w:val="00510255"/>
    <w:rsid w:val="0052437D"/>
    <w:rsid w:val="00534AA2"/>
    <w:rsid w:val="00545087"/>
    <w:rsid w:val="005677AD"/>
    <w:rsid w:val="00590B52"/>
    <w:rsid w:val="00593C40"/>
    <w:rsid w:val="005A64ED"/>
    <w:rsid w:val="005D427C"/>
    <w:rsid w:val="006064B8"/>
    <w:rsid w:val="006138C0"/>
    <w:rsid w:val="00631170"/>
    <w:rsid w:val="0063756F"/>
    <w:rsid w:val="006B7AB3"/>
    <w:rsid w:val="006D23EF"/>
    <w:rsid w:val="007F5FF2"/>
    <w:rsid w:val="00807D7B"/>
    <w:rsid w:val="008227DE"/>
    <w:rsid w:val="00842079"/>
    <w:rsid w:val="008D183D"/>
    <w:rsid w:val="008F79AE"/>
    <w:rsid w:val="00946CB9"/>
    <w:rsid w:val="00996039"/>
    <w:rsid w:val="00997EE4"/>
    <w:rsid w:val="009D1388"/>
    <w:rsid w:val="009E7D89"/>
    <w:rsid w:val="00A534E4"/>
    <w:rsid w:val="00A83311"/>
    <w:rsid w:val="00AB3F53"/>
    <w:rsid w:val="00AD161E"/>
    <w:rsid w:val="00BA5500"/>
    <w:rsid w:val="00C22A66"/>
    <w:rsid w:val="00CC3463"/>
    <w:rsid w:val="00CF7C14"/>
    <w:rsid w:val="00D7624C"/>
    <w:rsid w:val="00DB422C"/>
    <w:rsid w:val="00E550A5"/>
    <w:rsid w:val="00E85E4A"/>
    <w:rsid w:val="00EF4519"/>
    <w:rsid w:val="00EF71B1"/>
    <w:rsid w:val="00F04FD1"/>
    <w:rsid w:val="00F43026"/>
    <w:rsid w:val="00F45B63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54F84"/>
  <w15:chartTrackingRefBased/>
  <w15:docId w15:val="{025A11C8-2F28-924F-9E19-0E3E87DB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9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9A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79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161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06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370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A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A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A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er.cancer.gov/statfacts/html/breas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ealthcare.gov/preventive-care-wom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rations.nfl.com/updates/football-ops/nfl-and-acs-launch-new-cancer-screening-platform-as-part-of-crucial-catch-initiativ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orgs.cancer.gov/home.aspx?j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c.gov/cancer/nbccedp/screening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707169-C45F-5E40-A02D-42AE10E55CC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ae7409b-135b-4182-8f70-123cbeb6faa3}" enabled="1" method="Privileged" siteId="{5b20fd2f-7cbc-4a35-bd99-1e75eb37bca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Lehman</dc:creator>
  <cp:keywords/>
  <dc:description/>
  <cp:lastModifiedBy>Dwana Calhoun</cp:lastModifiedBy>
  <cp:revision>2</cp:revision>
  <cp:lastPrinted>2022-10-06T15:15:00Z</cp:lastPrinted>
  <dcterms:created xsi:type="dcterms:W3CDTF">2022-10-12T13:00:00Z</dcterms:created>
  <dcterms:modified xsi:type="dcterms:W3CDTF">2022-10-12T13:00:00Z</dcterms:modified>
</cp:coreProperties>
</file>